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4E" w:rsidRPr="00426D6A" w:rsidRDefault="0081094E" w:rsidP="0081094E">
      <w:pPr>
        <w:pStyle w:val="a8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Style w:val="a7"/>
          <w:b w:val="0"/>
          <w:sz w:val="22"/>
          <w:szCs w:val="22"/>
          <w:bdr w:val="none" w:sz="0" w:space="0" w:color="auto" w:frame="1"/>
        </w:rPr>
      </w:pPr>
      <w:r w:rsidRPr="00426D6A">
        <w:rPr>
          <w:rStyle w:val="a7"/>
          <w:sz w:val="22"/>
          <w:szCs w:val="22"/>
          <w:bdr w:val="none" w:sz="0" w:space="0" w:color="auto" w:frame="1"/>
        </w:rPr>
        <w:t xml:space="preserve">ПРИЛОЖЕНИЕ № 1 </w:t>
      </w:r>
    </w:p>
    <w:p w:rsidR="0081094E" w:rsidRPr="00426D6A" w:rsidRDefault="0081094E" w:rsidP="0081094E">
      <w:pPr>
        <w:pStyle w:val="a8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Style w:val="a7"/>
          <w:b w:val="0"/>
          <w:sz w:val="22"/>
          <w:szCs w:val="22"/>
          <w:bdr w:val="none" w:sz="0" w:space="0" w:color="auto" w:frame="1"/>
        </w:rPr>
      </w:pPr>
      <w:r w:rsidRPr="00426D6A">
        <w:rPr>
          <w:rStyle w:val="a7"/>
          <w:sz w:val="22"/>
          <w:szCs w:val="22"/>
          <w:bdr w:val="none" w:sz="0" w:space="0" w:color="auto" w:frame="1"/>
        </w:rPr>
        <w:t>К Положению о фестивале/конкурсе «Мелодии лета в Элладе»</w:t>
      </w:r>
    </w:p>
    <w:p w:rsidR="0081094E" w:rsidRPr="00426D6A" w:rsidRDefault="0081094E" w:rsidP="0081094E">
      <w:pPr>
        <w:pStyle w:val="a8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Style w:val="a7"/>
          <w:b w:val="0"/>
          <w:sz w:val="22"/>
          <w:szCs w:val="22"/>
          <w:bdr w:val="none" w:sz="0" w:space="0" w:color="auto" w:frame="1"/>
        </w:rPr>
      </w:pPr>
      <w:r w:rsidRPr="00426D6A">
        <w:rPr>
          <w:rStyle w:val="a7"/>
          <w:sz w:val="22"/>
          <w:szCs w:val="22"/>
          <w:bdr w:val="none" w:sz="0" w:space="0" w:color="auto" w:frame="1"/>
        </w:rPr>
        <w:t xml:space="preserve">Финансовые условия участия. </w:t>
      </w:r>
    </w:p>
    <w:p w:rsidR="008D21EE" w:rsidRPr="00426D6A" w:rsidRDefault="0081094E" w:rsidP="0081094E">
      <w:pPr>
        <w:jc w:val="right"/>
        <w:rPr>
          <w:rFonts w:ascii="Times New Roman" w:hAnsi="Times New Roman"/>
        </w:rPr>
      </w:pPr>
      <w:r w:rsidRPr="00426D6A">
        <w:rPr>
          <w:rStyle w:val="a7"/>
          <w:rFonts w:ascii="Times New Roman" w:hAnsi="Times New Roman"/>
          <w:bdr w:val="none" w:sz="0" w:space="0" w:color="auto" w:frame="1"/>
        </w:rPr>
        <w:t>Программа пребывания.</w:t>
      </w:r>
    </w:p>
    <w:p w:rsidR="00426D6A" w:rsidRDefault="00426D6A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b w:val="0"/>
          <w:sz w:val="22"/>
          <w:szCs w:val="22"/>
          <w:bdr w:val="none" w:sz="0" w:space="0" w:color="auto" w:frame="1"/>
        </w:rPr>
      </w:pPr>
      <w:r w:rsidRPr="005F4F93">
        <w:rPr>
          <w:rStyle w:val="a7"/>
          <w:sz w:val="28"/>
          <w:szCs w:val="28"/>
          <w:bdr w:val="none" w:sz="0" w:space="0" w:color="auto" w:frame="1"/>
        </w:rPr>
        <w:t>Финансовые условия участия</w:t>
      </w:r>
      <w:r w:rsidRPr="009C2CE7">
        <w:rPr>
          <w:rStyle w:val="a7"/>
          <w:sz w:val="22"/>
          <w:szCs w:val="22"/>
          <w:bdr w:val="none" w:sz="0" w:space="0" w:color="auto" w:frame="1"/>
        </w:rPr>
        <w:t>.</w:t>
      </w:r>
    </w:p>
    <w:p w:rsidR="00426D6A" w:rsidRDefault="00426D6A" w:rsidP="0081094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81094E" w:rsidRDefault="0081094E" w:rsidP="0081094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64805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Аккредитация на фестиваль/конкурс: 30 Евро за участника</w:t>
      </w:r>
      <w:r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*</w:t>
      </w:r>
      <w:r w:rsidRPr="00964805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</w:p>
    <w:p w:rsidR="00426D6A" w:rsidRDefault="00426D6A" w:rsidP="0081094E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34"/>
        <w:gridCol w:w="2497"/>
        <w:gridCol w:w="2324"/>
        <w:gridCol w:w="2437"/>
      </w:tblGrid>
      <w:tr w:rsidR="003A2372" w:rsidRPr="009941E1" w:rsidTr="00714FA0">
        <w:trPr>
          <w:trHeight w:val="370"/>
          <w:tblCellSpacing w:w="20" w:type="dxa"/>
        </w:trPr>
        <w:tc>
          <w:tcPr>
            <w:tcW w:w="1616" w:type="pct"/>
            <w:vMerge w:val="restart"/>
            <w:shd w:val="clear" w:color="auto" w:fill="auto"/>
            <w:vAlign w:val="center"/>
            <w:hideMark/>
          </w:tcPr>
          <w:p w:rsidR="003A2372" w:rsidRPr="009941E1" w:rsidRDefault="003A2372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Вылет из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  <w:hideMark/>
          </w:tcPr>
          <w:p w:rsidR="003A2372" w:rsidRPr="009941E1" w:rsidRDefault="003A2372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Ночей /Дней </w:t>
            </w:r>
          </w:p>
        </w:tc>
        <w:tc>
          <w:tcPr>
            <w:tcW w:w="2167" w:type="pct"/>
            <w:gridSpan w:val="2"/>
            <w:shd w:val="clear" w:color="auto" w:fill="auto"/>
            <w:vAlign w:val="center"/>
            <w:hideMark/>
          </w:tcPr>
          <w:p w:rsidR="003A2372" w:rsidRPr="009941E1" w:rsidRDefault="003A2372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Стоимость Евро***</w:t>
            </w:r>
          </w:p>
        </w:tc>
      </w:tr>
      <w:tr w:rsidR="003A2372" w:rsidRPr="009941E1" w:rsidTr="003A2372">
        <w:trPr>
          <w:trHeight w:val="557"/>
          <w:tblCellSpacing w:w="20" w:type="dxa"/>
        </w:trPr>
        <w:tc>
          <w:tcPr>
            <w:tcW w:w="1616" w:type="pct"/>
            <w:vMerge/>
            <w:shd w:val="clear" w:color="auto" w:fill="auto"/>
            <w:vAlign w:val="center"/>
            <w:hideMark/>
          </w:tcPr>
          <w:p w:rsidR="003A2372" w:rsidRPr="009941E1" w:rsidRDefault="003A2372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  <w:hideMark/>
          </w:tcPr>
          <w:p w:rsidR="003A2372" w:rsidRPr="009941E1" w:rsidRDefault="003A2372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2" w:type="pct"/>
            <w:shd w:val="clear" w:color="auto" w:fill="auto"/>
            <w:vAlign w:val="center"/>
            <w:hideMark/>
          </w:tcPr>
          <w:p w:rsidR="003A2372" w:rsidRPr="009941E1" w:rsidRDefault="003A2372" w:rsidP="003A23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Дети с питанием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:rsidR="003A2372" w:rsidRPr="009941E1" w:rsidRDefault="003A2372" w:rsidP="003A23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Взрослые, только  завтраки</w:t>
            </w:r>
          </w:p>
        </w:tc>
      </w:tr>
      <w:tr w:rsidR="0081094E" w:rsidRPr="009941E1" w:rsidTr="003A2372">
        <w:trPr>
          <w:trHeight w:val="300"/>
          <w:tblCellSpacing w:w="20" w:type="dxa"/>
        </w:trPr>
        <w:tc>
          <w:tcPr>
            <w:tcW w:w="1616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Вылет только из Варшавы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**</w:t>
            </w:r>
          </w:p>
        </w:tc>
        <w:tc>
          <w:tcPr>
            <w:tcW w:w="1143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ночей </w:t>
            </w: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/9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ней 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086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300</w:t>
            </w:r>
          </w:p>
        </w:tc>
      </w:tr>
      <w:tr w:rsidR="0081094E" w:rsidRPr="009941E1" w:rsidTr="003A2372">
        <w:trPr>
          <w:trHeight w:val="300"/>
          <w:tblCellSpacing w:w="20" w:type="dxa"/>
        </w:trPr>
        <w:tc>
          <w:tcPr>
            <w:tcW w:w="1616" w:type="pct"/>
            <w:shd w:val="clear" w:color="auto" w:fill="auto"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Минск или Варшава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**</w:t>
            </w:r>
          </w:p>
        </w:tc>
        <w:tc>
          <w:tcPr>
            <w:tcW w:w="1143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ночей </w:t>
            </w: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/11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дней </w:t>
            </w:r>
          </w:p>
        </w:tc>
        <w:tc>
          <w:tcPr>
            <w:tcW w:w="1062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480</w:t>
            </w:r>
          </w:p>
        </w:tc>
        <w:tc>
          <w:tcPr>
            <w:tcW w:w="1086" w:type="pct"/>
            <w:shd w:val="clear" w:color="auto" w:fill="auto"/>
            <w:noWrap/>
            <w:vAlign w:val="bottom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360</w:t>
            </w:r>
          </w:p>
        </w:tc>
      </w:tr>
      <w:tr w:rsidR="0081094E" w:rsidRPr="009941E1" w:rsidTr="003A2372">
        <w:trPr>
          <w:trHeight w:val="293"/>
          <w:tblCellSpacing w:w="20" w:type="dxa"/>
        </w:trPr>
        <w:tc>
          <w:tcPr>
            <w:tcW w:w="1616" w:type="pct"/>
            <w:shd w:val="clear" w:color="auto" w:fill="auto"/>
            <w:noWrap/>
            <w:vAlign w:val="center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Автобус 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**</w:t>
            </w:r>
          </w:p>
        </w:tc>
        <w:tc>
          <w:tcPr>
            <w:tcW w:w="1143" w:type="pct"/>
            <w:shd w:val="clear" w:color="auto" w:fill="auto"/>
            <w:vAlign w:val="center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13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ночей </w:t>
            </w: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/14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дней </w:t>
            </w: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</w:t>
            </w:r>
          </w:p>
        </w:tc>
        <w:tc>
          <w:tcPr>
            <w:tcW w:w="1062" w:type="pct"/>
            <w:shd w:val="clear" w:color="auto" w:fill="auto"/>
            <w:noWrap/>
            <w:vAlign w:val="center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81094E" w:rsidRPr="009941E1" w:rsidRDefault="0081094E" w:rsidP="0058691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941E1">
              <w:rPr>
                <w:rFonts w:eastAsia="Times New Roman"/>
                <w:b/>
                <w:bCs/>
                <w:color w:val="000000"/>
                <w:lang w:eastAsia="ru-RU"/>
              </w:rPr>
              <w:t>300</w:t>
            </w:r>
          </w:p>
        </w:tc>
      </w:tr>
    </w:tbl>
    <w:p w:rsidR="0081094E" w:rsidRDefault="0081094E" w:rsidP="0081094E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1094E">
        <w:rPr>
          <w:rFonts w:ascii="Times New Roman" w:hAnsi="Times New Roman"/>
          <w:bCs/>
          <w:sz w:val="24"/>
          <w:szCs w:val="24"/>
        </w:rPr>
        <w:t>* Один коллектив или исполнитель может принимать участие в нескольких номинациях с разной программой. В этом случае за следующую номинацию осуществляется доплата в размере: коллектив/ансамбль  10 Евро за участника, солист и/или дуэт 20 Евро за участника.</w:t>
      </w:r>
    </w:p>
    <w:p w:rsidR="0081094E" w:rsidRPr="0081094E" w:rsidRDefault="0081094E" w:rsidP="0081094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81094E">
        <w:rPr>
          <w:rStyle w:val="a7"/>
          <w:rFonts w:ascii="Times New Roman" w:hAnsi="Times New Roman" w:cs="Times New Roman"/>
          <w:b w:val="0"/>
        </w:rPr>
        <w:t>*</w:t>
      </w:r>
      <w:r>
        <w:rPr>
          <w:rStyle w:val="a7"/>
          <w:rFonts w:ascii="Times New Roman" w:hAnsi="Times New Roman" w:cs="Times New Roman"/>
          <w:b w:val="0"/>
        </w:rPr>
        <w:t>*</w:t>
      </w:r>
      <w:r w:rsidRPr="0081094E">
        <w:rPr>
          <w:rStyle w:val="a7"/>
          <w:rFonts w:ascii="Times New Roman" w:hAnsi="Times New Roman" w:cs="Times New Roman"/>
          <w:b w:val="0"/>
        </w:rPr>
        <w:t xml:space="preserve"> Подробную программу смотри ниже.</w:t>
      </w:r>
    </w:p>
    <w:p w:rsidR="0081094E" w:rsidRPr="0081094E" w:rsidRDefault="0081094E" w:rsidP="0081094E">
      <w:pPr>
        <w:spacing w:after="0" w:line="240" w:lineRule="auto"/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81094E">
        <w:rPr>
          <w:rFonts w:ascii="Times New Roman" w:hAnsi="Times New Roman"/>
          <w:bCs/>
          <w:sz w:val="24"/>
          <w:szCs w:val="24"/>
        </w:rPr>
        <w:t>***</w:t>
      </w:r>
      <w:r w:rsidRPr="008109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1094E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Стоимость указана ориентировочно и носит информационный характер. Оплата осуществляется в белорусских рублях по курсу туроператора.</w:t>
      </w:r>
    </w:p>
    <w:p w:rsidR="00F62927" w:rsidRPr="008D21EE" w:rsidRDefault="008D21EE" w:rsidP="008D21EE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D21EE">
        <w:rPr>
          <w:rFonts w:ascii="Times New Roman" w:hAnsi="Times New Roman"/>
          <w:b/>
          <w:color w:val="00B050"/>
          <w:sz w:val="28"/>
          <w:szCs w:val="28"/>
        </w:rPr>
        <w:t>Включено в стоимость:</w:t>
      </w:r>
    </w:p>
    <w:tbl>
      <w:tblPr>
        <w:tblStyle w:val="a5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5396"/>
        <w:gridCol w:w="5396"/>
      </w:tblGrid>
      <w:tr w:rsidR="00F62927" w:rsidTr="00426D6A">
        <w:trPr>
          <w:tblCellSpacing w:w="20" w:type="dxa"/>
        </w:trPr>
        <w:tc>
          <w:tcPr>
            <w:tcW w:w="2469" w:type="pct"/>
          </w:tcPr>
          <w:p w:rsidR="00F62927" w:rsidRPr="0081094E" w:rsidRDefault="00F62927" w:rsidP="0058691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Включено</w:t>
            </w:r>
            <w:r w:rsidR="00463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АВИА</w:t>
            </w: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трансфер: аэропорт - отель – аэропорт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паром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проживание в отеле  2-3 звезды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заселение 2-3 человека в номере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питание </w:t>
            </w:r>
            <w:r w:rsidRPr="0081094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FB</w:t>
            </w:r>
            <w:r w:rsidRPr="008109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09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завтрак+обед+ужин</w:t>
            </w:r>
            <w:proofErr w:type="spellEnd"/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) для детей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питание 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BB (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завтрак) для взрослых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организационная работа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сопровождение русскоговорящего гида</w:t>
            </w:r>
          </w:p>
          <w:p w:rsidR="00F62927" w:rsidRPr="0081094E" w:rsidRDefault="009A4012" w:rsidP="0058691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вечеринка после гала-</w:t>
            </w:r>
            <w:r w:rsidR="00F62927"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концерта</w:t>
            </w:r>
          </w:p>
          <w:p w:rsidR="00F62927" w:rsidRPr="0081094E" w:rsidRDefault="009A4012" w:rsidP="00586911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мастер-</w:t>
            </w:r>
            <w:r w:rsidR="00F62927"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>классы</w:t>
            </w:r>
          </w:p>
          <w:p w:rsidR="00F62927" w:rsidRPr="0081094E" w:rsidRDefault="00F62927" w:rsidP="00586911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дипломы, грамоты, призы </w:t>
            </w:r>
          </w:p>
          <w:p w:rsidR="00F62927" w:rsidRPr="0081094E" w:rsidRDefault="00F62927" w:rsidP="00586911">
            <w:pPr>
              <w:pStyle w:val="a4"/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469" w:type="pct"/>
          </w:tcPr>
          <w:p w:rsidR="00F62927" w:rsidRPr="0081094E" w:rsidRDefault="00F62927" w:rsidP="0058691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Включено АВТОБУС</w:t>
            </w: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053E8" w:rsidRDefault="009053E8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 по маршруту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паром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проживание на отдыхе  в отеле  2-3 звезды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заселение 2-3 человека в номере</w:t>
            </w:r>
          </w:p>
          <w:p w:rsidR="00F62927" w:rsidRPr="0081094E" w:rsidRDefault="009A4012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на отдыхе</w:t>
            </w:r>
            <w:r w:rsidR="00F62927"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2927" w:rsidRPr="008109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FB</w:t>
            </w:r>
            <w:r w:rsidR="00F62927"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F62927"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завтрак+обед+ужин</w:t>
            </w:r>
            <w:proofErr w:type="spellEnd"/>
            <w:r w:rsidR="00F62927"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для детей 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питание 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BB (</w:t>
            </w:r>
            <w:r w:rsidRPr="0081094E">
              <w:rPr>
                <w:rFonts w:ascii="Times New Roman" w:hAnsi="Times New Roman" w:cs="Times New Roman"/>
                <w:b/>
                <w:sz w:val="20"/>
                <w:szCs w:val="20"/>
              </w:rPr>
              <w:t>завтрак) для взрослых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организационная работа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русскоговорящего гида </w:t>
            </w:r>
          </w:p>
          <w:p w:rsidR="00F62927" w:rsidRPr="0081094E" w:rsidRDefault="00F62927" w:rsidP="005869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 xml:space="preserve">вечеринка после </w:t>
            </w:r>
            <w:r w:rsidR="009A4012">
              <w:rPr>
                <w:rFonts w:ascii="Times New Roman" w:hAnsi="Times New Roman" w:cs="Times New Roman"/>
                <w:sz w:val="20"/>
                <w:szCs w:val="20"/>
              </w:rPr>
              <w:t>гала-</w:t>
            </w: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концерта</w:t>
            </w:r>
          </w:p>
          <w:p w:rsidR="00F62927" w:rsidRPr="0081094E" w:rsidRDefault="009A4012" w:rsidP="0058691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</w:t>
            </w:r>
            <w:r w:rsidR="00F62927" w:rsidRPr="0081094E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F62927" w:rsidRPr="0081094E" w:rsidRDefault="00F62927" w:rsidP="008D21EE">
            <w:pPr>
              <w:pStyle w:val="a4"/>
              <w:numPr>
                <w:ilvl w:val="0"/>
                <w:numId w:val="3"/>
              </w:numPr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1094E">
              <w:rPr>
                <w:rFonts w:ascii="Times New Roman" w:hAnsi="Times New Roman" w:cs="Times New Roman"/>
                <w:sz w:val="20"/>
                <w:szCs w:val="20"/>
              </w:rPr>
              <w:t>дипломы, грамоты, призы</w:t>
            </w:r>
          </w:p>
        </w:tc>
      </w:tr>
    </w:tbl>
    <w:p w:rsidR="00F62927" w:rsidRPr="00463FF6" w:rsidRDefault="008D21EE" w:rsidP="008D21EE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463FF6">
        <w:rPr>
          <w:rFonts w:ascii="Times New Roman" w:hAnsi="Times New Roman"/>
          <w:b/>
          <w:color w:val="00B050"/>
          <w:sz w:val="28"/>
          <w:szCs w:val="28"/>
        </w:rPr>
        <w:t>Дополнительно оплачивается:</w:t>
      </w:r>
    </w:p>
    <w:tbl>
      <w:tblPr>
        <w:tblStyle w:val="a5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5396"/>
        <w:gridCol w:w="5396"/>
      </w:tblGrid>
      <w:tr w:rsidR="008D21EE" w:rsidTr="00426D6A">
        <w:trPr>
          <w:tblCellSpacing w:w="20" w:type="dxa"/>
        </w:trPr>
        <w:tc>
          <w:tcPr>
            <w:tcW w:w="2469" w:type="pct"/>
          </w:tcPr>
          <w:p w:rsidR="008D21EE" w:rsidRDefault="008D21EE" w:rsidP="00586911">
            <w:pPr>
              <w:pStyle w:val="a4"/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323BD">
              <w:rPr>
                <w:rStyle w:val="a3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Дополнительно оплачивается:</w:t>
            </w:r>
            <w:r w:rsidRPr="00E323B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81094E" w:rsidRDefault="008D21EE" w:rsidP="0081094E">
            <w:pPr>
              <w:pStyle w:val="a4"/>
              <w:numPr>
                <w:ilvl w:val="0"/>
                <w:numId w:val="7"/>
              </w:numPr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323B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Авиабилет</w:t>
            </w:r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81094E" w:rsidRDefault="008D21EE" w:rsidP="0081094E">
            <w:pPr>
              <w:pStyle w:val="a4"/>
              <w:ind w:left="720"/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из Минска 350 Евро</w:t>
            </w:r>
            <w:r w:rsidR="0081094E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;</w:t>
            </w:r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81094E" w:rsidRDefault="008D21EE" w:rsidP="0081094E">
            <w:pPr>
              <w:pStyle w:val="a4"/>
              <w:ind w:left="720"/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из Варшавы до 220 Евро</w:t>
            </w:r>
            <w:r w:rsidR="0081094E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;</w:t>
            </w:r>
            <w:r w:rsidRPr="00E323B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8D21EE" w:rsidRPr="00E323BD" w:rsidRDefault="008D21EE" w:rsidP="0081094E">
            <w:pPr>
              <w:pStyle w:val="a4"/>
              <w:numPr>
                <w:ilvl w:val="0"/>
                <w:numId w:val="7"/>
              </w:numPr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323BD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виза, страховка. </w:t>
            </w:r>
          </w:p>
          <w:p w:rsidR="008D21EE" w:rsidRPr="00E323BD" w:rsidRDefault="008D21EE" w:rsidP="00586911">
            <w:pPr>
              <w:pStyle w:val="a4"/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469" w:type="pct"/>
          </w:tcPr>
          <w:p w:rsidR="008D21EE" w:rsidRPr="008D21EE" w:rsidRDefault="008D21EE" w:rsidP="0058691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1EE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:rsidR="008D21EE" w:rsidRPr="008D21EE" w:rsidRDefault="008D21EE" w:rsidP="0081094E">
            <w:pPr>
              <w:pStyle w:val="a4"/>
              <w:numPr>
                <w:ilvl w:val="0"/>
                <w:numId w:val="5"/>
              </w:numPr>
              <w:jc w:val="both"/>
              <w:rPr>
                <w:rStyle w:val="a3"/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8D21EE">
              <w:rPr>
                <w:rFonts w:ascii="Times New Roman" w:hAnsi="Times New Roman" w:cs="Times New Roman"/>
                <w:sz w:val="20"/>
                <w:szCs w:val="20"/>
              </w:rPr>
              <w:t>проезд автобусом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1EE">
              <w:rPr>
                <w:rFonts w:ascii="Times New Roman" w:hAnsi="Times New Roman" w:cs="Times New Roman"/>
                <w:sz w:val="20"/>
                <w:szCs w:val="20"/>
              </w:rPr>
              <w:t xml:space="preserve"> 200 Евро</w:t>
            </w:r>
            <w:r w:rsidR="008109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D2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094E" w:rsidRPr="0029261C" w:rsidRDefault="008D21EE" w:rsidP="0029261C">
            <w:pPr>
              <w:pStyle w:val="a4"/>
              <w:numPr>
                <w:ilvl w:val="0"/>
                <w:numId w:val="5"/>
              </w:numPr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29261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горячие обеды на транзите</w:t>
            </w:r>
            <w:r w:rsidR="0081094E" w:rsidRPr="0029261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:</w:t>
            </w:r>
            <w:r w:rsidRPr="0029261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дети 30 Евро, взрослые 40 Евро</w:t>
            </w:r>
            <w:r w:rsidR="0081094E" w:rsidRPr="0029261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;</w:t>
            </w:r>
          </w:p>
          <w:p w:rsidR="008D21EE" w:rsidRPr="00E323BD" w:rsidRDefault="008D21EE" w:rsidP="0081094E">
            <w:pPr>
              <w:pStyle w:val="a4"/>
              <w:numPr>
                <w:ilvl w:val="0"/>
                <w:numId w:val="6"/>
              </w:numPr>
              <w:jc w:val="both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D21EE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виза и страховка</w:t>
            </w:r>
            <w:r w:rsidR="0081094E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  <w:r w:rsidRPr="008D21EE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426D6A" w:rsidRDefault="00426D6A" w:rsidP="0081094E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1094E" w:rsidRPr="00426D6A" w:rsidRDefault="00426D6A" w:rsidP="00426D6A">
      <w:pPr>
        <w:jc w:val="both"/>
        <w:rPr>
          <w:rFonts w:ascii="Times New Roman" w:hAnsi="Times New Roman"/>
          <w:b/>
        </w:rPr>
      </w:pPr>
      <w:r w:rsidRPr="00426D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="0081094E" w:rsidRPr="00426D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озможно получение </w:t>
      </w:r>
      <w:r w:rsidR="009A40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бесплатной </w:t>
      </w:r>
      <w:r w:rsidR="0081094E" w:rsidRPr="00426D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визы для участников фестиваля</w:t>
      </w:r>
      <w:r w:rsidR="0081094E" w:rsidRPr="00426D6A">
        <w:rPr>
          <w:rFonts w:ascii="Times New Roman" w:hAnsi="Times New Roman"/>
          <w:b/>
        </w:rPr>
        <w:t xml:space="preserve"> по решению консульских служб.</w:t>
      </w:r>
    </w:p>
    <w:p w:rsidR="00426D6A" w:rsidRDefault="0081094E" w:rsidP="00426D6A">
      <w:pPr>
        <w:jc w:val="both"/>
        <w:rPr>
          <w:rFonts w:ascii="Times New Roman" w:hAnsi="Times New Roman"/>
          <w:iCs/>
        </w:rPr>
      </w:pPr>
      <w:r w:rsidRPr="00426D6A">
        <w:rPr>
          <w:rFonts w:ascii="Times New Roman" w:hAnsi="Times New Roman"/>
        </w:rPr>
        <w:t>Организаторы</w:t>
      </w:r>
      <w:r w:rsidRPr="00426D6A">
        <w:rPr>
          <w:rFonts w:ascii="Times New Roman" w:hAnsi="Times New Roman"/>
          <w:color w:val="0070C0"/>
          <w:sz w:val="32"/>
          <w:szCs w:val="32"/>
        </w:rPr>
        <w:t xml:space="preserve"> </w:t>
      </w:r>
      <w:r w:rsidRPr="00426D6A">
        <w:rPr>
          <w:rFonts w:ascii="Times New Roman" w:hAnsi="Times New Roman"/>
          <w:iCs/>
        </w:rPr>
        <w:t xml:space="preserve">оставляют за собой право изменять график поездок по мере комплектации групп,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</w:t>
      </w:r>
      <w:r w:rsidR="00426D6A">
        <w:rPr>
          <w:rFonts w:ascii="Times New Roman" w:hAnsi="Times New Roman"/>
          <w:iCs/>
        </w:rPr>
        <w:t xml:space="preserve">Организаторы </w:t>
      </w:r>
      <w:r w:rsidRPr="00426D6A">
        <w:rPr>
          <w:rFonts w:ascii="Times New Roman" w:hAnsi="Times New Roman"/>
          <w:iCs/>
        </w:rPr>
        <w:t>не нес</w:t>
      </w:r>
      <w:r w:rsidR="00426D6A">
        <w:rPr>
          <w:rFonts w:ascii="Times New Roman" w:hAnsi="Times New Roman"/>
          <w:iCs/>
        </w:rPr>
        <w:t>у</w:t>
      </w:r>
      <w:r w:rsidRPr="00426D6A">
        <w:rPr>
          <w:rFonts w:ascii="Times New Roman" w:hAnsi="Times New Roman"/>
          <w:iCs/>
        </w:rPr>
        <w:t>т ответственности за задержки, связанные с простоем на границах, пробками на дорогах и за решение, вынесенное по вопросу открытия визы.</w:t>
      </w:r>
      <w:r w:rsidR="009A4012">
        <w:rPr>
          <w:rFonts w:ascii="Times New Roman" w:hAnsi="Times New Roman"/>
          <w:iCs/>
        </w:rPr>
        <w:t xml:space="preserve"> Организаторы так</w:t>
      </w:r>
      <w:r w:rsidR="0029261C">
        <w:rPr>
          <w:rFonts w:ascii="Times New Roman" w:hAnsi="Times New Roman"/>
          <w:iCs/>
        </w:rPr>
        <w:t>же не несут ответ</w:t>
      </w:r>
      <w:r w:rsidR="009A4012">
        <w:rPr>
          <w:rFonts w:ascii="Times New Roman" w:hAnsi="Times New Roman"/>
          <w:iCs/>
        </w:rPr>
        <w:t>ственности за повышение тарифов</w:t>
      </w:r>
      <w:r w:rsidR="0029261C">
        <w:rPr>
          <w:rFonts w:ascii="Times New Roman" w:hAnsi="Times New Roman"/>
          <w:iCs/>
        </w:rPr>
        <w:t xml:space="preserve"> и доп</w:t>
      </w:r>
      <w:r w:rsidR="009A4012">
        <w:rPr>
          <w:rFonts w:ascii="Times New Roman" w:hAnsi="Times New Roman"/>
          <w:iCs/>
        </w:rPr>
        <w:t>олнительные сборы авиакомпаний.</w:t>
      </w:r>
    </w:p>
    <w:p w:rsidR="00426D6A" w:rsidRDefault="00426D6A" w:rsidP="00426D6A">
      <w:pPr>
        <w:pStyle w:val="a4"/>
        <w:jc w:val="center"/>
        <w:rPr>
          <w:rStyle w:val="a7"/>
          <w:rFonts w:ascii="Times New Roman" w:hAnsi="Times New Roman" w:cs="Times New Roman"/>
          <w:i/>
          <w:color w:val="0070C0"/>
          <w:sz w:val="32"/>
          <w:szCs w:val="32"/>
        </w:rPr>
      </w:pPr>
      <w:r w:rsidRPr="00426D6A">
        <w:rPr>
          <w:rStyle w:val="a7"/>
          <w:rFonts w:ascii="Times New Roman" w:hAnsi="Times New Roman" w:cs="Times New Roman"/>
          <w:i/>
          <w:color w:val="0070C0"/>
          <w:sz w:val="32"/>
          <w:szCs w:val="32"/>
        </w:rPr>
        <w:lastRenderedPageBreak/>
        <w:t>Дополнительная информация</w:t>
      </w:r>
    </w:p>
    <w:p w:rsidR="00426D6A" w:rsidRPr="00426D6A" w:rsidRDefault="00426D6A" w:rsidP="00426D6A">
      <w:pPr>
        <w:pStyle w:val="a4"/>
        <w:jc w:val="center"/>
        <w:rPr>
          <w:rStyle w:val="a7"/>
          <w:rFonts w:ascii="Times New Roman" w:hAnsi="Times New Roman" w:cs="Times New Roman"/>
          <w:i/>
          <w:sz w:val="32"/>
          <w:szCs w:val="32"/>
        </w:rPr>
      </w:pPr>
    </w:p>
    <w:p w:rsidR="00426D6A" w:rsidRPr="00426D6A" w:rsidRDefault="00426D6A" w:rsidP="00426D6A">
      <w:pPr>
        <w:pStyle w:val="a4"/>
        <w:rPr>
          <w:rStyle w:val="a7"/>
          <w:rFonts w:ascii="Times New Roman" w:hAnsi="Times New Roman" w:cs="Times New Roman"/>
          <w:sz w:val="24"/>
          <w:szCs w:val="24"/>
        </w:rPr>
      </w:pPr>
      <w:r w:rsidRPr="00426D6A">
        <w:rPr>
          <w:rStyle w:val="a7"/>
          <w:rFonts w:ascii="Times New Roman" w:hAnsi="Times New Roman" w:cs="Times New Roman"/>
          <w:color w:val="0070C0"/>
          <w:sz w:val="24"/>
          <w:szCs w:val="24"/>
        </w:rPr>
        <w:t>Проживание</w:t>
      </w:r>
      <w:r w:rsidRPr="00426D6A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26D6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участники проживают в гостиницах на максимальном удалении от пляжа 700 метров; </w:t>
      </w: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от места проведения фестиваля до 900 метров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426D6A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 фестиваля дети размещаются по 2 или 3  человека в номере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фестиваля взрослые размещаются по 2 человека в номере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сопровождающие размещаются по 2 человека в номере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по жел</w:t>
      </w:r>
      <w:r w:rsidR="00704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анию родители (сопровождающие) </w:t>
      </w: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и дети проживают совместно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sz w:val="24"/>
          <w:szCs w:val="24"/>
        </w:rPr>
        <w:t>1-местное размещение в гостинице осуществляется за дополнительную плату по запросу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6D6A" w:rsidRPr="00426D6A" w:rsidRDefault="0070485F" w:rsidP="00426D6A">
      <w:pPr>
        <w:pStyle w:val="a4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допускается</w:t>
      </w:r>
      <w:r w:rsidR="00426D6A" w:rsidRPr="00426D6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бронирование дополнительных суток как до, 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так и после фестиваля-конкурса</w:t>
      </w:r>
      <w:r w:rsidR="00426D6A" w:rsidRPr="00426D6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по согласованию. В 1 сутки за одного человека – 25 евро</w:t>
      </w:r>
      <w:r w:rsidR="00426D6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:rsidR="00426D6A" w:rsidRPr="00426D6A" w:rsidRDefault="00426D6A" w:rsidP="00426D6A">
      <w:pPr>
        <w:pStyle w:val="a4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</w:pPr>
      <w:r w:rsidRPr="00426D6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размещение в гостиницах на первой линии по индивидуальному запросу с доплатой</w:t>
      </w:r>
      <w:r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:rsidR="00426D6A" w:rsidRPr="00426D6A" w:rsidRDefault="00426D6A" w:rsidP="00426D6A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6D6A" w:rsidRPr="00426D6A" w:rsidRDefault="00426D6A" w:rsidP="00426D6A">
      <w:pPr>
        <w:pStyle w:val="a4"/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</w:pPr>
      <w:r w:rsidRPr="00426D6A"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>Медицинское обс</w:t>
      </w:r>
      <w:r w:rsidR="0070485F"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>луживание по страховому полису:</w:t>
      </w:r>
    </w:p>
    <w:p w:rsidR="00426D6A" w:rsidRPr="00426D6A" w:rsidRDefault="00426D6A" w:rsidP="00426D6A">
      <w:pPr>
        <w:pStyle w:val="a4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426D6A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осуществляется русскоговорящим врачом круглосуточно</w:t>
      </w:r>
      <w:r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26D6A" w:rsidRPr="00426D6A" w:rsidRDefault="00426D6A" w:rsidP="00426D6A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26D6A" w:rsidRPr="00426D6A" w:rsidRDefault="00426D6A" w:rsidP="00426D6A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426D6A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В номере: </w:t>
      </w:r>
    </w:p>
    <w:p w:rsidR="00426D6A" w:rsidRPr="00426D6A" w:rsidRDefault="00426D6A" w:rsidP="00426D6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кондиционер; две раздельные кровати; вода для детей; холодильник; балкон; душевая кабина; полотенца; на окнах москитная сетка; в номерах для взрослых мини</w:t>
      </w:r>
      <w:r w:rsidR="00704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6D6A">
        <w:rPr>
          <w:rFonts w:ascii="Times New Roman" w:hAnsi="Times New Roman" w:cs="Times New Roman"/>
          <w:sz w:val="24"/>
          <w:szCs w:val="24"/>
          <w:shd w:val="clear" w:color="auto" w:fill="FFFFFF"/>
        </w:rPr>
        <w:t>кухня;</w:t>
      </w:r>
    </w:p>
    <w:p w:rsidR="00426D6A" w:rsidRPr="00426D6A" w:rsidRDefault="00426D6A" w:rsidP="00426D6A">
      <w:pPr>
        <w:pStyle w:val="a4"/>
        <w:numPr>
          <w:ilvl w:val="0"/>
          <w:numId w:val="10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26D6A" w:rsidRPr="00426D6A" w:rsidRDefault="00426D6A" w:rsidP="00426D6A">
      <w:pPr>
        <w:pStyle w:val="a4"/>
        <w:rPr>
          <w:rFonts w:ascii="Times New Roman" w:hAnsi="Times New Roman" w:cs="Times New Roman"/>
          <w:sz w:val="24"/>
          <w:szCs w:val="24"/>
        </w:rPr>
      </w:pPr>
      <w:r w:rsidRPr="00426D6A">
        <w:rPr>
          <w:rFonts w:ascii="Times New Roman" w:hAnsi="Times New Roman" w:cs="Times New Roman"/>
          <w:b/>
          <w:color w:val="0070C0"/>
          <w:sz w:val="24"/>
          <w:szCs w:val="24"/>
        </w:rPr>
        <w:t>Питание</w:t>
      </w:r>
      <w:r w:rsidRPr="00426D6A">
        <w:rPr>
          <w:rFonts w:ascii="Times New Roman" w:hAnsi="Times New Roman" w:cs="Times New Roman"/>
          <w:sz w:val="24"/>
          <w:szCs w:val="24"/>
        </w:rPr>
        <w:t>:</w:t>
      </w:r>
    </w:p>
    <w:p w:rsidR="00426D6A" w:rsidRPr="00426D6A" w:rsidRDefault="00426D6A" w:rsidP="00426D6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D6A">
        <w:rPr>
          <w:rFonts w:ascii="Times New Roman" w:hAnsi="Times New Roman" w:cs="Times New Roman"/>
          <w:sz w:val="24"/>
          <w:szCs w:val="24"/>
        </w:rPr>
        <w:t>завтрак в о</w:t>
      </w:r>
      <w:r w:rsidR="0070485F">
        <w:rPr>
          <w:rFonts w:ascii="Times New Roman" w:hAnsi="Times New Roman" w:cs="Times New Roman"/>
          <w:sz w:val="24"/>
          <w:szCs w:val="24"/>
        </w:rPr>
        <w:t>теле шведский стол, обед и ужин</w:t>
      </w:r>
      <w:r w:rsidRPr="00426D6A">
        <w:rPr>
          <w:rFonts w:ascii="Times New Roman" w:hAnsi="Times New Roman" w:cs="Times New Roman"/>
          <w:sz w:val="24"/>
          <w:szCs w:val="24"/>
        </w:rPr>
        <w:t xml:space="preserve"> в кафе по меню. Порции большие, качество приготовленных блюд высокое;</w:t>
      </w:r>
    </w:p>
    <w:p w:rsidR="00426D6A" w:rsidRPr="00426D6A" w:rsidRDefault="00426D6A" w:rsidP="00426D6A">
      <w:pPr>
        <w:pStyle w:val="a4"/>
        <w:numPr>
          <w:ilvl w:val="0"/>
          <w:numId w:val="11"/>
        </w:numPr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26D6A">
        <w:rPr>
          <w:rFonts w:ascii="Times New Roman" w:hAnsi="Times New Roman" w:cs="Times New Roman"/>
          <w:sz w:val="24"/>
          <w:szCs w:val="24"/>
        </w:rPr>
        <w:t>взрослые могут заказать дополнительное питание по желанию. Стоимость обеда или ужина 8 – 10 Евро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6D6A" w:rsidRPr="00426D6A" w:rsidRDefault="00426D6A" w:rsidP="00426D6A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26D6A">
        <w:rPr>
          <w:rStyle w:val="a7"/>
          <w:rFonts w:ascii="Times New Roman" w:hAnsi="Times New Roman" w:cs="Times New Roman"/>
          <w:color w:val="0070C0"/>
          <w:sz w:val="24"/>
          <w:szCs w:val="24"/>
        </w:rPr>
        <w:t>Пляж</w:t>
      </w:r>
      <w:r w:rsidRPr="00426D6A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</w:p>
    <w:p w:rsidR="00426D6A" w:rsidRDefault="00426D6A" w:rsidP="00426D6A">
      <w:pPr>
        <w:pStyle w:val="a4"/>
        <w:numPr>
          <w:ilvl w:val="0"/>
          <w:numId w:val="12"/>
        </w:numPr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26D6A">
        <w:rPr>
          <w:rStyle w:val="a7"/>
          <w:rFonts w:ascii="Times New Roman" w:hAnsi="Times New Roman" w:cs="Times New Roman"/>
          <w:b w:val="0"/>
          <w:sz w:val="24"/>
          <w:szCs w:val="24"/>
        </w:rPr>
        <w:t>городской, бесплатный, песчано-галечный.  Пользование лежаками 3 евро, в стоимость лежака в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ключен один  напиток  бесплатно;</w:t>
      </w:r>
    </w:p>
    <w:p w:rsidR="00426D6A" w:rsidRPr="00426D6A" w:rsidRDefault="00426D6A" w:rsidP="00426D6A">
      <w:pPr>
        <w:pStyle w:val="a4"/>
        <w:ind w:left="720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26D6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26D6A" w:rsidRPr="00426D6A" w:rsidRDefault="00426D6A" w:rsidP="00426D6A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26D6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Дополнительные услуги: </w:t>
      </w:r>
    </w:p>
    <w:p w:rsidR="00426D6A" w:rsidRPr="00426D6A" w:rsidRDefault="0070485F" w:rsidP="00426D6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пользование </w:t>
      </w:r>
      <w:r w:rsidR="00426D6A" w:rsidRPr="00426D6A">
        <w:rPr>
          <w:rFonts w:ascii="Times New Roman" w:hAnsi="Times New Roman" w:cs="Times New Roman"/>
          <w:sz w:val="24"/>
          <w:szCs w:val="24"/>
        </w:rPr>
        <w:t xml:space="preserve">СПА (бассейны с </w:t>
      </w:r>
      <w:r>
        <w:rPr>
          <w:rFonts w:ascii="Times New Roman" w:hAnsi="Times New Roman" w:cs="Times New Roman"/>
          <w:sz w:val="24"/>
          <w:szCs w:val="24"/>
        </w:rPr>
        <w:t>джакузи и массажными водопадами</w:t>
      </w:r>
      <w:r w:rsidR="00426D6A" w:rsidRPr="00426D6A">
        <w:rPr>
          <w:rFonts w:ascii="Times New Roman" w:hAnsi="Times New Roman" w:cs="Times New Roman"/>
          <w:sz w:val="24"/>
          <w:szCs w:val="24"/>
        </w:rPr>
        <w:t xml:space="preserve"> на о</w:t>
      </w:r>
      <w:r>
        <w:rPr>
          <w:rFonts w:ascii="Times New Roman" w:hAnsi="Times New Roman" w:cs="Times New Roman"/>
          <w:sz w:val="24"/>
          <w:szCs w:val="24"/>
        </w:rPr>
        <w:t xml:space="preserve">снове термальных источников) в отелях платно - 3-5 </w:t>
      </w:r>
      <w:r w:rsidR="00426D6A" w:rsidRPr="00426D6A">
        <w:rPr>
          <w:rFonts w:ascii="Times New Roman" w:hAnsi="Times New Roman" w:cs="Times New Roman"/>
          <w:sz w:val="24"/>
          <w:szCs w:val="24"/>
        </w:rPr>
        <w:t>евро за сеанс (40-60 минут)</w:t>
      </w:r>
    </w:p>
    <w:p w:rsidR="00426D6A" w:rsidRPr="00426D6A" w:rsidRDefault="00426D6A" w:rsidP="00426D6A">
      <w:pPr>
        <w:pStyle w:val="a4"/>
        <w:numPr>
          <w:ilvl w:val="0"/>
          <w:numId w:val="13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26D6A">
        <w:rPr>
          <w:rFonts w:ascii="Times New Roman" w:hAnsi="Times New Roman" w:cs="Times New Roman"/>
          <w:sz w:val="24"/>
          <w:szCs w:val="24"/>
        </w:rPr>
        <w:t>экскурсии организуются по предварительному запросу за отдельную плату.</w:t>
      </w:r>
      <w:r w:rsidRPr="00426D6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14E3D" w:rsidRDefault="00714E3D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u w:val="single"/>
          <w:bdr w:val="none" w:sz="0" w:space="0" w:color="auto" w:frame="1"/>
        </w:rPr>
      </w:pPr>
    </w:p>
    <w:p w:rsidR="00714E3D" w:rsidRDefault="00714E3D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i/>
          <w:color w:val="0070C0"/>
          <w:u w:val="single"/>
          <w:bdr w:val="none" w:sz="0" w:space="0" w:color="auto" w:frame="1"/>
        </w:rPr>
      </w:pPr>
    </w:p>
    <w:p w:rsidR="00426D6A" w:rsidRPr="00714E3D" w:rsidRDefault="00426D6A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b w:val="0"/>
          <w:i/>
          <w:color w:val="0070C0"/>
          <w:bdr w:val="none" w:sz="0" w:space="0" w:color="auto" w:frame="1"/>
        </w:rPr>
      </w:pPr>
      <w:r w:rsidRPr="00714E3D">
        <w:rPr>
          <w:rStyle w:val="a7"/>
          <w:i/>
          <w:color w:val="0070C0"/>
          <w:bdr w:val="none" w:sz="0" w:space="0" w:color="auto" w:frame="1"/>
        </w:rPr>
        <w:t xml:space="preserve">ПРОГРАММА </w:t>
      </w:r>
      <w:r w:rsidR="00714E3D" w:rsidRPr="00714E3D">
        <w:rPr>
          <w:rStyle w:val="a7"/>
          <w:i/>
          <w:color w:val="0070C0"/>
          <w:bdr w:val="none" w:sz="0" w:space="0" w:color="auto" w:frame="1"/>
        </w:rPr>
        <w:t>ПРЕБЫВАНИЯ</w:t>
      </w:r>
      <w:r w:rsidR="00714E3D" w:rsidRPr="00714E3D">
        <w:rPr>
          <w:rStyle w:val="a7"/>
          <w:b w:val="0"/>
          <w:i/>
          <w:color w:val="0070C0"/>
          <w:bdr w:val="none" w:sz="0" w:space="0" w:color="auto" w:frame="1"/>
        </w:rPr>
        <w:t xml:space="preserve"> (АВИА)</w:t>
      </w:r>
    </w:p>
    <w:p w:rsidR="00714E3D" w:rsidRDefault="00714E3D" w:rsidP="00426D6A">
      <w:pPr>
        <w:pStyle w:val="a8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bdr w:val="none" w:sz="0" w:space="0" w:color="auto" w:frame="1"/>
        </w:rPr>
      </w:pPr>
    </w:p>
    <w:p w:rsidR="00426D6A" w:rsidRPr="00714E3D" w:rsidRDefault="00426D6A" w:rsidP="00426D6A">
      <w:pPr>
        <w:pStyle w:val="a8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color w:val="0070C0"/>
          <w:bdr w:val="none" w:sz="0" w:space="0" w:color="auto" w:frame="1"/>
        </w:rPr>
      </w:pPr>
      <w:r w:rsidRPr="00714E3D">
        <w:rPr>
          <w:rStyle w:val="a7"/>
          <w:color w:val="0070C0"/>
          <w:bdr w:val="none" w:sz="0" w:space="0" w:color="auto" w:frame="1"/>
        </w:rPr>
        <w:t xml:space="preserve">Прибытие на </w:t>
      </w:r>
      <w:r w:rsidR="00714E3D" w:rsidRPr="00714E3D">
        <w:rPr>
          <w:rStyle w:val="a7"/>
          <w:color w:val="0070C0"/>
          <w:bdr w:val="none" w:sz="0" w:space="0" w:color="auto" w:frame="1"/>
        </w:rPr>
        <w:t>участников не позднее</w:t>
      </w:r>
      <w:r w:rsidRPr="00714E3D">
        <w:rPr>
          <w:rStyle w:val="a7"/>
          <w:color w:val="0070C0"/>
          <w:bdr w:val="none" w:sz="0" w:space="0" w:color="auto" w:frame="1"/>
        </w:rPr>
        <w:t xml:space="preserve">: 10.07.2016 </w:t>
      </w:r>
      <w:r w:rsidR="00714E3D" w:rsidRPr="00714E3D">
        <w:rPr>
          <w:rStyle w:val="a7"/>
          <w:color w:val="0070C0"/>
          <w:bdr w:val="none" w:sz="0" w:space="0" w:color="auto" w:frame="1"/>
        </w:rPr>
        <w:t>г.</w:t>
      </w:r>
    </w:p>
    <w:p w:rsidR="00714E3D" w:rsidRPr="0029261C" w:rsidRDefault="00714E3D" w:rsidP="00426D6A">
      <w:pPr>
        <w:pStyle w:val="a8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bdr w:val="none" w:sz="0" w:space="0" w:color="auto" w:frame="1"/>
        </w:rPr>
      </w:pPr>
    </w:p>
    <w:p w:rsidR="00426D6A" w:rsidRPr="0029261C" w:rsidRDefault="00426D6A" w:rsidP="00714FA0">
      <w:pPr>
        <w:pStyle w:val="a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1 день: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Прибытие в аэропорт назначения.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Обзорная экскурсия 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по городу. Трансфер в отель на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автобусе + паром до острова. Размещение. Отдых на море.</w:t>
      </w:r>
    </w:p>
    <w:p w:rsidR="0070485F" w:rsidRDefault="00426D6A" w:rsidP="00714FA0">
      <w:pPr>
        <w:pStyle w:val="a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2 день: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Отдых на море. Ознакомительная экскурсия по го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роду. Организационное собрание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(информация по конкурсу), репетиции по согласованному с 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оргкомитетом графику. Вечером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программа знакомства.</w:t>
      </w:r>
    </w:p>
    <w:p w:rsidR="00426D6A" w:rsidRPr="0029261C" w:rsidRDefault="00426D6A" w:rsidP="00714FA0">
      <w:pPr>
        <w:pStyle w:val="a4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3 день: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Отдых на море, репетиции по согласованному с оргкомитетом графику. Вечером</w:t>
      </w:r>
      <w:r w:rsidR="00714E3D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ПАРАД и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Открытие фес</w:t>
      </w:r>
      <w:r w:rsidR="0070485F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тиваля «Мелодии лета в Элладе».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4 день:</w:t>
      </w:r>
      <w:r w:rsidR="0070485F">
        <w:rPr>
          <w:rStyle w:val="a3"/>
          <w:i w:val="0"/>
          <w:color w:val="auto"/>
        </w:rPr>
        <w:t xml:space="preserve"> </w:t>
      </w:r>
      <w:r w:rsidRPr="0029261C">
        <w:rPr>
          <w:rStyle w:val="a3"/>
          <w:i w:val="0"/>
          <w:color w:val="auto"/>
        </w:rPr>
        <w:t>Отдых на море.</w:t>
      </w:r>
      <w:r w:rsidR="00714E3D">
        <w:rPr>
          <w:rStyle w:val="a3"/>
          <w:i w:val="0"/>
          <w:color w:val="auto"/>
        </w:rPr>
        <w:t xml:space="preserve"> </w:t>
      </w:r>
      <w:r w:rsidRPr="0029261C">
        <w:rPr>
          <w:rStyle w:val="a3"/>
          <w:i w:val="0"/>
          <w:color w:val="auto"/>
        </w:rPr>
        <w:t>Репетиции по согласованному с оргкомитетом графику</w:t>
      </w:r>
      <w:r w:rsidR="0070485F">
        <w:rPr>
          <w:rStyle w:val="a3"/>
          <w:i w:val="0"/>
          <w:color w:val="auto"/>
        </w:rPr>
        <w:t>. Вечером конкурсная программа.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5 день:</w:t>
      </w:r>
      <w:r w:rsidR="0070485F">
        <w:rPr>
          <w:rStyle w:val="a3"/>
          <w:i w:val="0"/>
          <w:color w:val="auto"/>
        </w:rPr>
        <w:t xml:space="preserve"> </w:t>
      </w:r>
      <w:r w:rsidRPr="0029261C">
        <w:rPr>
          <w:rStyle w:val="a3"/>
          <w:i w:val="0"/>
          <w:color w:val="auto"/>
        </w:rPr>
        <w:t xml:space="preserve">Отдых на море. Репетиции по согласованному с оргкомитетом графику. Мастер-классы. </w:t>
      </w:r>
      <w:r w:rsidR="0070485F">
        <w:rPr>
          <w:rStyle w:val="a3"/>
          <w:i w:val="0"/>
          <w:color w:val="auto"/>
        </w:rPr>
        <w:t xml:space="preserve">Вечером </w:t>
      </w:r>
      <w:r w:rsidRPr="0029261C">
        <w:rPr>
          <w:rStyle w:val="a3"/>
          <w:i w:val="0"/>
          <w:color w:val="auto"/>
        </w:rPr>
        <w:t>Конкурсная программа.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6 день:</w:t>
      </w:r>
      <w:r w:rsidRPr="0029261C">
        <w:rPr>
          <w:rStyle w:val="a3"/>
          <w:i w:val="0"/>
          <w:color w:val="auto"/>
        </w:rPr>
        <w:t xml:space="preserve"> Отдых на море. Культурно–развлекательная программа. Соревнования и конкурсы между коллективами. Экскурсии.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lastRenderedPageBreak/>
        <w:t>7 день:</w:t>
      </w:r>
      <w:r w:rsidRPr="0029261C">
        <w:rPr>
          <w:rStyle w:val="a3"/>
          <w:i w:val="0"/>
          <w:color w:val="auto"/>
        </w:rPr>
        <w:t xml:space="preserve"> Отдых на море. Репетиции по согласованному с оргкомитетом графику. Торжественное закрытие фестиваля, наг</w:t>
      </w:r>
      <w:r w:rsidR="0070485F">
        <w:rPr>
          <w:rStyle w:val="a3"/>
          <w:i w:val="0"/>
          <w:color w:val="auto"/>
        </w:rPr>
        <w:t>раждение победителей конкурса. Гала-</w:t>
      </w:r>
      <w:r w:rsidRPr="0029261C">
        <w:rPr>
          <w:rStyle w:val="a3"/>
          <w:i w:val="0"/>
          <w:color w:val="auto"/>
        </w:rPr>
        <w:t xml:space="preserve">концерт. ВЕЧЕРИНКА. 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8 - 10 день:</w:t>
      </w:r>
      <w:r w:rsidRPr="0029261C">
        <w:rPr>
          <w:rStyle w:val="a3"/>
          <w:i w:val="0"/>
          <w:color w:val="auto"/>
        </w:rPr>
        <w:t xml:space="preserve"> Отдых на море, культурно-развле</w:t>
      </w:r>
      <w:r w:rsidR="0070485F">
        <w:rPr>
          <w:rStyle w:val="a3"/>
          <w:i w:val="0"/>
          <w:color w:val="auto"/>
        </w:rPr>
        <w:t>кательная программа, экскурсии.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11-12 день:</w:t>
      </w:r>
      <w:r w:rsidR="0070485F">
        <w:rPr>
          <w:rStyle w:val="a3"/>
          <w:i w:val="0"/>
          <w:color w:val="auto"/>
        </w:rPr>
        <w:t xml:space="preserve"> Для</w:t>
      </w:r>
      <w:r w:rsidRPr="0029261C">
        <w:rPr>
          <w:rStyle w:val="a3"/>
          <w:i w:val="0"/>
          <w:color w:val="auto"/>
        </w:rPr>
        <w:t xml:space="preserve"> участников, приехавших на 10 ночей/ 11 дней - Освобождение номеров, отъезд в </w:t>
      </w:r>
      <w:r w:rsidR="0070485F">
        <w:rPr>
          <w:rStyle w:val="a3"/>
          <w:i w:val="0"/>
          <w:color w:val="auto"/>
        </w:rPr>
        <w:t>аэропорт.</w:t>
      </w:r>
      <w:r w:rsidRPr="0029261C">
        <w:rPr>
          <w:rStyle w:val="a3"/>
          <w:i w:val="0"/>
          <w:color w:val="auto"/>
        </w:rPr>
        <w:t xml:space="preserve"> Для  участников, приехавших на 12 ночей/ 13 дней - отдых на море, экскурсии, культурно –развлекательная программа. </w:t>
      </w:r>
    </w:p>
    <w:p w:rsidR="00426D6A" w:rsidRPr="0029261C" w:rsidRDefault="00426D6A" w:rsidP="00714FA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3"/>
          <w:i w:val="0"/>
          <w:color w:val="auto"/>
        </w:rPr>
      </w:pPr>
      <w:r w:rsidRPr="0029261C">
        <w:rPr>
          <w:rStyle w:val="a3"/>
          <w:b/>
          <w:i w:val="0"/>
          <w:color w:val="auto"/>
        </w:rPr>
        <w:t>13 день:</w:t>
      </w:r>
      <w:r w:rsidR="0070485F">
        <w:rPr>
          <w:rStyle w:val="a3"/>
          <w:i w:val="0"/>
          <w:color w:val="auto"/>
        </w:rPr>
        <w:t xml:space="preserve"> Освобождение номеров, трансфер</w:t>
      </w:r>
      <w:r w:rsidRPr="0029261C">
        <w:rPr>
          <w:rStyle w:val="a3"/>
          <w:i w:val="0"/>
          <w:color w:val="auto"/>
        </w:rPr>
        <w:t xml:space="preserve"> в аэропорт.</w:t>
      </w:r>
    </w:p>
    <w:p w:rsidR="0081094E" w:rsidRPr="0029261C" w:rsidRDefault="0081094E">
      <w:pPr>
        <w:rPr>
          <w:rFonts w:ascii="Times New Roman" w:hAnsi="Times New Roman"/>
          <w:sz w:val="24"/>
          <w:szCs w:val="24"/>
        </w:rPr>
      </w:pPr>
    </w:p>
    <w:p w:rsidR="00426D6A" w:rsidRPr="00714E3D" w:rsidRDefault="00426D6A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i/>
          <w:color w:val="0070C0"/>
          <w:bdr w:val="none" w:sz="0" w:space="0" w:color="auto" w:frame="1"/>
        </w:rPr>
      </w:pPr>
      <w:r w:rsidRPr="00714E3D">
        <w:rPr>
          <w:rStyle w:val="a7"/>
          <w:i/>
          <w:color w:val="0070C0"/>
          <w:bdr w:val="none" w:sz="0" w:space="0" w:color="auto" w:frame="1"/>
        </w:rPr>
        <w:t xml:space="preserve">ПРОГРАММА </w:t>
      </w:r>
      <w:r w:rsidR="00714E3D" w:rsidRPr="00714E3D">
        <w:rPr>
          <w:rStyle w:val="a7"/>
          <w:i/>
          <w:color w:val="0070C0"/>
          <w:bdr w:val="none" w:sz="0" w:space="0" w:color="auto" w:frame="1"/>
        </w:rPr>
        <w:t>ПРЕБЫВАНИЯ (</w:t>
      </w:r>
      <w:r w:rsidRPr="00714E3D">
        <w:rPr>
          <w:rStyle w:val="a7"/>
          <w:b w:val="0"/>
          <w:i/>
          <w:color w:val="0070C0"/>
          <w:bdr w:val="none" w:sz="0" w:space="0" w:color="auto" w:frame="1"/>
        </w:rPr>
        <w:t>АВТОБУСНОГО ТУРА</w:t>
      </w:r>
      <w:r w:rsidR="00714E3D" w:rsidRPr="00714E3D">
        <w:rPr>
          <w:rStyle w:val="a7"/>
          <w:i/>
          <w:color w:val="0070C0"/>
          <w:bdr w:val="none" w:sz="0" w:space="0" w:color="auto" w:frame="1"/>
        </w:rPr>
        <w:t>)</w:t>
      </w:r>
    </w:p>
    <w:p w:rsidR="0029261C" w:rsidRPr="0029261C" w:rsidRDefault="0029261C" w:rsidP="00426D6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7"/>
          <w:b w:val="0"/>
          <w:bdr w:val="none" w:sz="0" w:space="0" w:color="auto" w:frame="1"/>
        </w:rPr>
      </w:pPr>
    </w:p>
    <w:p w:rsidR="00426D6A" w:rsidRPr="00714E3D" w:rsidRDefault="00426D6A" w:rsidP="0029261C">
      <w:pPr>
        <w:pStyle w:val="a4"/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</w:rPr>
      </w:pPr>
      <w:r w:rsidRPr="00714E3D"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</w:rPr>
        <w:t>Выезд из Минска (Бреста): 07.07.2016</w:t>
      </w:r>
    </w:p>
    <w:p w:rsidR="00426D6A" w:rsidRPr="00714E3D" w:rsidRDefault="00426D6A" w:rsidP="0029261C">
      <w:pPr>
        <w:pStyle w:val="a4"/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</w:rPr>
      </w:pPr>
      <w:r w:rsidRPr="00714E3D">
        <w:rPr>
          <w:rStyle w:val="a7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</w:rPr>
        <w:t>Прибытие в Минск (Брест): 20.07.2016</w:t>
      </w:r>
    </w:p>
    <w:p w:rsidR="0029261C" w:rsidRPr="0029261C" w:rsidRDefault="0029261C" w:rsidP="002926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73E5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1 день:</w:t>
      </w:r>
      <w:r w:rsidR="00FC73E5">
        <w:rPr>
          <w:rFonts w:ascii="Times New Roman" w:hAnsi="Times New Roman" w:cs="Times New Roman"/>
          <w:sz w:val="24"/>
          <w:szCs w:val="24"/>
        </w:rPr>
        <w:t xml:space="preserve"> Выезд из Минска</w:t>
      </w:r>
      <w:r w:rsidRPr="0029261C">
        <w:rPr>
          <w:rFonts w:ascii="Times New Roman" w:hAnsi="Times New Roman" w:cs="Times New Roman"/>
          <w:sz w:val="24"/>
          <w:szCs w:val="24"/>
        </w:rPr>
        <w:t xml:space="preserve"> в Будапешт. Транзит по территории: Польши, Словакии, Венгрии. Прибытие в Будапешт. </w:t>
      </w:r>
      <w:r w:rsidR="00FC73E5">
        <w:rPr>
          <w:rFonts w:ascii="Times New Roman" w:hAnsi="Times New Roman" w:cs="Times New Roman"/>
          <w:sz w:val="24"/>
          <w:szCs w:val="24"/>
        </w:rPr>
        <w:t>Размещение в отеле 2-3*. Ночлег.</w:t>
      </w:r>
    </w:p>
    <w:p w:rsidR="00FC73E5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2 день:</w:t>
      </w:r>
      <w:r w:rsidR="00FC73E5">
        <w:rPr>
          <w:rFonts w:ascii="Times New Roman" w:hAnsi="Times New Roman" w:cs="Times New Roman"/>
          <w:sz w:val="24"/>
          <w:szCs w:val="24"/>
        </w:rPr>
        <w:t xml:space="preserve"> </w:t>
      </w:r>
      <w:r w:rsidRPr="0029261C">
        <w:rPr>
          <w:rFonts w:ascii="Times New Roman" w:hAnsi="Times New Roman" w:cs="Times New Roman"/>
          <w:sz w:val="24"/>
          <w:szCs w:val="24"/>
        </w:rPr>
        <w:t>Завтрак. Выселение из отеля. Экскурсия по Будапешту. Отъезд в Сербию. Транзит по территории Сербии, Макед</w:t>
      </w:r>
      <w:r w:rsidR="00FC73E5">
        <w:rPr>
          <w:rFonts w:ascii="Times New Roman" w:hAnsi="Times New Roman" w:cs="Times New Roman"/>
          <w:sz w:val="24"/>
          <w:szCs w:val="24"/>
        </w:rPr>
        <w:t>онии. Ночлег в транзитном отеле</w:t>
      </w:r>
      <w:r w:rsidRPr="0029261C">
        <w:rPr>
          <w:rFonts w:ascii="Times New Roman" w:hAnsi="Times New Roman" w:cs="Times New Roman"/>
          <w:sz w:val="24"/>
          <w:szCs w:val="24"/>
        </w:rPr>
        <w:t>.</w:t>
      </w:r>
    </w:p>
    <w:p w:rsidR="00714E3D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3 день:</w:t>
      </w:r>
      <w:r w:rsidR="00FC73E5">
        <w:rPr>
          <w:rFonts w:ascii="Times New Roman" w:hAnsi="Times New Roman" w:cs="Times New Roman"/>
          <w:sz w:val="24"/>
          <w:szCs w:val="24"/>
        </w:rPr>
        <w:t xml:space="preserve"> </w:t>
      </w:r>
      <w:r w:rsidRPr="0029261C">
        <w:rPr>
          <w:rFonts w:ascii="Times New Roman" w:hAnsi="Times New Roman" w:cs="Times New Roman"/>
          <w:sz w:val="24"/>
          <w:szCs w:val="24"/>
        </w:rPr>
        <w:t>Приезд в Грецию, транзит по территории, прибытие на по</w:t>
      </w:r>
      <w:r w:rsidR="00FC73E5">
        <w:rPr>
          <w:rFonts w:ascii="Times New Roman" w:hAnsi="Times New Roman" w:cs="Times New Roman"/>
          <w:sz w:val="24"/>
          <w:szCs w:val="24"/>
        </w:rPr>
        <w:t xml:space="preserve">бережье, порт </w:t>
      </w:r>
      <w:proofErr w:type="spellStart"/>
      <w:r w:rsidR="00FC73E5">
        <w:rPr>
          <w:rFonts w:ascii="Times New Roman" w:hAnsi="Times New Roman" w:cs="Times New Roman"/>
          <w:sz w:val="24"/>
          <w:szCs w:val="24"/>
        </w:rPr>
        <w:t>Глифа</w:t>
      </w:r>
      <w:proofErr w:type="spellEnd"/>
      <w:r w:rsidR="00FC73E5">
        <w:rPr>
          <w:rFonts w:ascii="Times New Roman" w:hAnsi="Times New Roman" w:cs="Times New Roman"/>
          <w:sz w:val="24"/>
          <w:szCs w:val="24"/>
        </w:rPr>
        <w:t xml:space="preserve"> (275км. от </w:t>
      </w:r>
      <w:r w:rsidRPr="0029261C">
        <w:rPr>
          <w:rFonts w:ascii="Times New Roman" w:hAnsi="Times New Roman" w:cs="Times New Roman"/>
          <w:sz w:val="24"/>
          <w:szCs w:val="24"/>
        </w:rPr>
        <w:t xml:space="preserve">города Салоники), отправление на остров </w:t>
      </w:r>
      <w:proofErr w:type="spellStart"/>
      <w:r w:rsidRPr="0029261C">
        <w:rPr>
          <w:rFonts w:ascii="Times New Roman" w:hAnsi="Times New Roman" w:cs="Times New Roman"/>
          <w:sz w:val="24"/>
          <w:szCs w:val="24"/>
        </w:rPr>
        <w:t>Эвия</w:t>
      </w:r>
      <w:proofErr w:type="spellEnd"/>
      <w:r w:rsidRPr="0029261C">
        <w:rPr>
          <w:rFonts w:ascii="Times New Roman" w:hAnsi="Times New Roman" w:cs="Times New Roman"/>
          <w:sz w:val="24"/>
          <w:szCs w:val="24"/>
        </w:rPr>
        <w:t xml:space="preserve"> на пароме (30мин), раз</w:t>
      </w:r>
      <w:r w:rsidR="00FC73E5">
        <w:rPr>
          <w:rFonts w:ascii="Times New Roman" w:hAnsi="Times New Roman" w:cs="Times New Roman"/>
          <w:sz w:val="24"/>
          <w:szCs w:val="24"/>
        </w:rPr>
        <w:t>мещение в отеле, отдых на море.</w:t>
      </w:r>
    </w:p>
    <w:p w:rsidR="00714E3D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4 день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: Отдых на море. Ознакомительная экскурсия по го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роду. Организационное собрание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(информация по конкурсу), репетиции по согласов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анному с оргкомитетом графику.</w:t>
      </w:r>
    </w:p>
    <w:p w:rsidR="00FC73E5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5 день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: Отдых на море. Репетиции по согласованному с оргкомитетом графику</w:t>
      </w:r>
      <w:r w:rsidR="00714E3D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Вечером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программа знакомства.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6 день: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Отдых на море, репетиции по согласованному с оргкомитетом графику. Вечером </w:t>
      </w:r>
      <w:r w:rsidR="00714E3D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ПАРАД и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Открытие фес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тиваля «Мелодии лета в Элладе».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7 день: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Отдых на море. Репетиции по согласованному с оргкомитетом графику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. Вечером конкурсная программа.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8 день: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Отдых на море. Репетиции по согласованному с оргкомитетом графику. Мастер-классы. Вечером  Конкурсная программа.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9 день: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Отдых на море. Культурно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–развлекательная программа. Соревнования и конкурсы между коллективами. Экскурсии.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29261C">
        <w:rPr>
          <w:rStyle w:val="a3"/>
          <w:rFonts w:ascii="Times New Roman" w:hAnsi="Times New Roman" w:cs="Times New Roman"/>
          <w:b/>
          <w:i w:val="0"/>
          <w:color w:val="auto"/>
          <w:sz w:val="24"/>
          <w:szCs w:val="24"/>
        </w:rPr>
        <w:t>10 день: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 Отдых на море. Репетиции по согласованному с оргкомитетом графику. Торжественное закрытие фестиваля, наг</w:t>
      </w:r>
      <w:r w:rsidR="00FC73E5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раждение победителей конкурса. </w:t>
      </w:r>
      <w:r w:rsidRPr="0029261C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Гала концерт. ВЕЧЕРИНКА. 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11 день</w:t>
      </w:r>
      <w:r w:rsidRPr="0029261C">
        <w:rPr>
          <w:rFonts w:ascii="Times New Roman" w:hAnsi="Times New Roman" w:cs="Times New Roman"/>
          <w:sz w:val="24"/>
          <w:szCs w:val="24"/>
        </w:rPr>
        <w:t>: Отдых на море, экскурсии. Культу</w:t>
      </w:r>
      <w:r w:rsidR="00FC73E5">
        <w:rPr>
          <w:rFonts w:ascii="Times New Roman" w:hAnsi="Times New Roman" w:cs="Times New Roman"/>
          <w:sz w:val="24"/>
          <w:szCs w:val="24"/>
        </w:rPr>
        <w:t>рно-развлекательная программа.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12 день:</w:t>
      </w:r>
      <w:r w:rsidRPr="0029261C">
        <w:rPr>
          <w:rFonts w:ascii="Times New Roman" w:hAnsi="Times New Roman" w:cs="Times New Roman"/>
          <w:sz w:val="24"/>
          <w:szCs w:val="24"/>
        </w:rPr>
        <w:t xml:space="preserve"> Завтрак. Выселение  и</w:t>
      </w:r>
      <w:r w:rsidR="00FC73E5">
        <w:rPr>
          <w:rFonts w:ascii="Times New Roman" w:hAnsi="Times New Roman" w:cs="Times New Roman"/>
          <w:sz w:val="24"/>
          <w:szCs w:val="24"/>
        </w:rPr>
        <w:t xml:space="preserve">з отеля. Отправление с острова </w:t>
      </w:r>
      <w:proofErr w:type="spellStart"/>
      <w:r w:rsidR="00FC73E5">
        <w:rPr>
          <w:rFonts w:ascii="Times New Roman" w:hAnsi="Times New Roman" w:cs="Times New Roman"/>
          <w:sz w:val="24"/>
          <w:szCs w:val="24"/>
        </w:rPr>
        <w:t>Эвия</w:t>
      </w:r>
      <w:proofErr w:type="spellEnd"/>
      <w:r w:rsidRPr="0029261C">
        <w:rPr>
          <w:rFonts w:ascii="Times New Roman" w:hAnsi="Times New Roman" w:cs="Times New Roman"/>
          <w:sz w:val="24"/>
          <w:szCs w:val="24"/>
        </w:rPr>
        <w:t xml:space="preserve"> на пароме, переезд в</w:t>
      </w:r>
      <w:r w:rsidR="00714E3D">
        <w:rPr>
          <w:rFonts w:ascii="Times New Roman" w:hAnsi="Times New Roman" w:cs="Times New Roman"/>
          <w:sz w:val="24"/>
          <w:szCs w:val="24"/>
        </w:rPr>
        <w:t xml:space="preserve"> город </w:t>
      </w:r>
      <w:r w:rsidRPr="0029261C">
        <w:rPr>
          <w:rFonts w:ascii="Times New Roman" w:hAnsi="Times New Roman" w:cs="Times New Roman"/>
          <w:sz w:val="24"/>
          <w:szCs w:val="24"/>
        </w:rPr>
        <w:t>Салоники. Экскурсия по г</w:t>
      </w:r>
      <w:r w:rsidR="00714E3D">
        <w:rPr>
          <w:rFonts w:ascii="Times New Roman" w:hAnsi="Times New Roman" w:cs="Times New Roman"/>
          <w:sz w:val="24"/>
          <w:szCs w:val="24"/>
        </w:rPr>
        <w:t>ороду</w:t>
      </w:r>
      <w:r w:rsidRPr="0029261C">
        <w:rPr>
          <w:rFonts w:ascii="Times New Roman" w:hAnsi="Times New Roman" w:cs="Times New Roman"/>
          <w:sz w:val="24"/>
          <w:szCs w:val="24"/>
        </w:rPr>
        <w:t>. Размещение в отеле. Остановка на ночлег.</w:t>
      </w:r>
    </w:p>
    <w:p w:rsidR="00FC73E5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13 день:</w:t>
      </w:r>
      <w:r w:rsidRPr="0029261C">
        <w:rPr>
          <w:rFonts w:ascii="Times New Roman" w:hAnsi="Times New Roman" w:cs="Times New Roman"/>
          <w:sz w:val="24"/>
          <w:szCs w:val="24"/>
        </w:rPr>
        <w:t xml:space="preserve"> Завтрак. Выселение из отеля, выезд в Венгрию. Транзит по территории Македонии, Сербии, Венгри</w:t>
      </w:r>
      <w:r w:rsidR="00FC73E5">
        <w:rPr>
          <w:rFonts w:ascii="Times New Roman" w:hAnsi="Times New Roman" w:cs="Times New Roman"/>
          <w:sz w:val="24"/>
          <w:szCs w:val="24"/>
        </w:rPr>
        <w:t xml:space="preserve">и. Прибытие в </w:t>
      </w:r>
      <w:proofErr w:type="spellStart"/>
      <w:r w:rsidR="00FC73E5">
        <w:rPr>
          <w:rFonts w:ascii="Times New Roman" w:hAnsi="Times New Roman" w:cs="Times New Roman"/>
          <w:sz w:val="24"/>
          <w:szCs w:val="24"/>
        </w:rPr>
        <w:t>Мищкольц</w:t>
      </w:r>
      <w:proofErr w:type="spellEnd"/>
      <w:r w:rsidR="00FC73E5">
        <w:rPr>
          <w:rFonts w:ascii="Times New Roman" w:hAnsi="Times New Roman" w:cs="Times New Roman"/>
          <w:sz w:val="24"/>
          <w:szCs w:val="24"/>
        </w:rPr>
        <w:t>. Ночлег.</w:t>
      </w:r>
    </w:p>
    <w:p w:rsidR="00426D6A" w:rsidRPr="0029261C" w:rsidRDefault="00426D6A" w:rsidP="00714FA0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9261C">
        <w:rPr>
          <w:rFonts w:ascii="Times New Roman" w:hAnsi="Times New Roman" w:cs="Times New Roman"/>
          <w:b/>
          <w:sz w:val="24"/>
          <w:szCs w:val="24"/>
        </w:rPr>
        <w:t>14 день</w:t>
      </w:r>
      <w:r w:rsidRPr="0029261C">
        <w:rPr>
          <w:rFonts w:ascii="Times New Roman" w:hAnsi="Times New Roman" w:cs="Times New Roman"/>
          <w:sz w:val="24"/>
          <w:szCs w:val="24"/>
        </w:rPr>
        <w:t>: Зав</w:t>
      </w:r>
      <w:r w:rsidR="00FC73E5">
        <w:rPr>
          <w:rFonts w:ascii="Times New Roman" w:hAnsi="Times New Roman" w:cs="Times New Roman"/>
          <w:sz w:val="24"/>
          <w:szCs w:val="24"/>
        </w:rPr>
        <w:t xml:space="preserve">трак. Экскурсия по г. </w:t>
      </w:r>
      <w:proofErr w:type="spellStart"/>
      <w:r w:rsidR="00FC73E5">
        <w:rPr>
          <w:rFonts w:ascii="Times New Roman" w:hAnsi="Times New Roman" w:cs="Times New Roman"/>
          <w:sz w:val="24"/>
          <w:szCs w:val="24"/>
        </w:rPr>
        <w:t>Мишкольц</w:t>
      </w:r>
      <w:proofErr w:type="spellEnd"/>
      <w:r w:rsidR="00FC73E5">
        <w:rPr>
          <w:rFonts w:ascii="Times New Roman" w:hAnsi="Times New Roman" w:cs="Times New Roman"/>
          <w:sz w:val="24"/>
          <w:szCs w:val="24"/>
        </w:rPr>
        <w:t>,</w:t>
      </w:r>
      <w:r w:rsidRPr="0029261C">
        <w:rPr>
          <w:rFonts w:ascii="Times New Roman" w:hAnsi="Times New Roman" w:cs="Times New Roman"/>
          <w:sz w:val="24"/>
          <w:szCs w:val="24"/>
        </w:rPr>
        <w:t xml:space="preserve"> к</w:t>
      </w:r>
      <w:r w:rsidR="00FC73E5">
        <w:rPr>
          <w:rFonts w:ascii="Times New Roman" w:hAnsi="Times New Roman" w:cs="Times New Roman"/>
          <w:sz w:val="24"/>
          <w:szCs w:val="24"/>
        </w:rPr>
        <w:t xml:space="preserve">упание в источниках </w:t>
      </w:r>
      <w:proofErr w:type="spellStart"/>
      <w:r w:rsidR="00FC73E5">
        <w:rPr>
          <w:rFonts w:ascii="Times New Roman" w:hAnsi="Times New Roman" w:cs="Times New Roman"/>
          <w:sz w:val="24"/>
          <w:szCs w:val="24"/>
        </w:rPr>
        <w:t>Мишкольца</w:t>
      </w:r>
      <w:proofErr w:type="spellEnd"/>
      <w:r w:rsidR="00FC73E5">
        <w:rPr>
          <w:rFonts w:ascii="Times New Roman" w:hAnsi="Times New Roman" w:cs="Times New Roman"/>
          <w:sz w:val="24"/>
          <w:szCs w:val="24"/>
        </w:rPr>
        <w:t xml:space="preserve"> (</w:t>
      </w:r>
      <w:r w:rsidRPr="0029261C">
        <w:rPr>
          <w:rFonts w:ascii="Times New Roman" w:hAnsi="Times New Roman" w:cs="Times New Roman"/>
          <w:sz w:val="24"/>
          <w:szCs w:val="24"/>
        </w:rPr>
        <w:t>за доп.</w:t>
      </w:r>
      <w:r w:rsidR="00FC73E5">
        <w:rPr>
          <w:rFonts w:ascii="Times New Roman" w:hAnsi="Times New Roman" w:cs="Times New Roman"/>
          <w:sz w:val="24"/>
          <w:szCs w:val="24"/>
        </w:rPr>
        <w:t xml:space="preserve"> </w:t>
      </w:r>
      <w:r w:rsidRPr="0029261C">
        <w:rPr>
          <w:rFonts w:ascii="Times New Roman" w:hAnsi="Times New Roman" w:cs="Times New Roman"/>
          <w:sz w:val="24"/>
          <w:szCs w:val="24"/>
        </w:rPr>
        <w:t>плату). Отъезд в Минск. Транзит. Прохождение границы. Приезд в Минск ночью.</w:t>
      </w:r>
    </w:p>
    <w:p w:rsidR="00714FA0" w:rsidRDefault="00714FA0" w:rsidP="00714FA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14FA0" w:rsidRDefault="00714FA0" w:rsidP="00714FA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14FA0" w:rsidRDefault="00714FA0" w:rsidP="00714FA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14FA0" w:rsidRDefault="00714FA0" w:rsidP="00714FA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:rsidR="00714FA0" w:rsidRPr="00714FA0" w:rsidRDefault="00714FA0" w:rsidP="00714FA0">
      <w:pPr>
        <w:pStyle w:val="a4"/>
        <w:jc w:val="right"/>
        <w:rPr>
          <w:rFonts w:ascii="Mistral" w:hAnsi="Mistral" w:cs="Times New Roman"/>
          <w:i/>
          <w:sz w:val="32"/>
          <w:szCs w:val="32"/>
        </w:rPr>
      </w:pPr>
      <w:r w:rsidRPr="00714FA0">
        <w:rPr>
          <w:rFonts w:ascii="Mistral" w:hAnsi="Mistral" w:cs="Times New Roman"/>
          <w:i/>
          <w:sz w:val="32"/>
          <w:szCs w:val="32"/>
        </w:rPr>
        <w:t xml:space="preserve">С Уважением коллектив Творческого центра «Культурный мост» </w:t>
      </w:r>
      <w:r w:rsidRPr="00714FA0">
        <w:rPr>
          <w:rFonts w:ascii="Mistral" w:hAnsi="Mistral" w:cs="Times New Roman"/>
          <w:i/>
          <w:sz w:val="32"/>
          <w:szCs w:val="32"/>
        </w:rPr>
        <w:sym w:font="Wingdings" w:char="F04A"/>
      </w:r>
      <w:r w:rsidRPr="00714FA0">
        <w:rPr>
          <w:rFonts w:ascii="Mistral" w:hAnsi="Mistral" w:cs="Times New Roman"/>
          <w:i/>
          <w:sz w:val="32"/>
          <w:szCs w:val="32"/>
        </w:rPr>
        <w:t xml:space="preserve"> </w:t>
      </w:r>
    </w:p>
    <w:sectPr w:rsidR="00714FA0" w:rsidRPr="00714FA0" w:rsidSect="00810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3FC"/>
      </v:shape>
    </w:pict>
  </w:numPicBullet>
  <w:numPicBullet w:numPicBulletId="1">
    <w:pict>
      <v:shape id="_x0000_i1029" type="#_x0000_t75" style="width:11.25pt;height:11.25pt" o:bullet="t">
        <v:imagedata r:id="rId2" o:title="msoF980"/>
      </v:shape>
    </w:pict>
  </w:numPicBullet>
  <w:abstractNum w:abstractNumId="0">
    <w:nsid w:val="052D4085"/>
    <w:multiLevelType w:val="hybridMultilevel"/>
    <w:tmpl w:val="D44CF9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0A4E"/>
    <w:multiLevelType w:val="hybridMultilevel"/>
    <w:tmpl w:val="234EAC1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D514A"/>
    <w:multiLevelType w:val="hybridMultilevel"/>
    <w:tmpl w:val="778A859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1653B"/>
    <w:multiLevelType w:val="hybridMultilevel"/>
    <w:tmpl w:val="CEDA39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635EE"/>
    <w:multiLevelType w:val="hybridMultilevel"/>
    <w:tmpl w:val="605ACB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C37AB"/>
    <w:multiLevelType w:val="hybridMultilevel"/>
    <w:tmpl w:val="F9E20D6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97465"/>
    <w:multiLevelType w:val="hybridMultilevel"/>
    <w:tmpl w:val="277C33F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511E9"/>
    <w:multiLevelType w:val="hybridMultilevel"/>
    <w:tmpl w:val="A03A72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37C55"/>
    <w:multiLevelType w:val="hybridMultilevel"/>
    <w:tmpl w:val="3F54CB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85465"/>
    <w:multiLevelType w:val="hybridMultilevel"/>
    <w:tmpl w:val="EF6226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F2852"/>
    <w:multiLevelType w:val="hybridMultilevel"/>
    <w:tmpl w:val="54EEC29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A4714"/>
    <w:multiLevelType w:val="hybridMultilevel"/>
    <w:tmpl w:val="30A8FF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24DA"/>
    <w:multiLevelType w:val="hybridMultilevel"/>
    <w:tmpl w:val="E508F3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5E4"/>
    <w:rsid w:val="0029261C"/>
    <w:rsid w:val="002F15E4"/>
    <w:rsid w:val="003A2372"/>
    <w:rsid w:val="00426D6A"/>
    <w:rsid w:val="00463FF6"/>
    <w:rsid w:val="004C3669"/>
    <w:rsid w:val="006F6A64"/>
    <w:rsid w:val="0070485F"/>
    <w:rsid w:val="00714E3D"/>
    <w:rsid w:val="00714FA0"/>
    <w:rsid w:val="00793DC9"/>
    <w:rsid w:val="0081094E"/>
    <w:rsid w:val="00814E20"/>
    <w:rsid w:val="008D21EE"/>
    <w:rsid w:val="009053E8"/>
    <w:rsid w:val="009941E1"/>
    <w:rsid w:val="009A4012"/>
    <w:rsid w:val="009F1320"/>
    <w:rsid w:val="00A40C02"/>
    <w:rsid w:val="00DD1656"/>
    <w:rsid w:val="00F62927"/>
    <w:rsid w:val="00FC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F15E4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2F15E4"/>
    <w:pPr>
      <w:spacing w:after="0" w:line="240" w:lineRule="auto"/>
    </w:pPr>
  </w:style>
  <w:style w:type="table" w:styleId="a5">
    <w:name w:val="Table Grid"/>
    <w:basedOn w:val="a1"/>
    <w:uiPriority w:val="59"/>
    <w:rsid w:val="002F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41E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Strong"/>
    <w:basedOn w:val="a0"/>
    <w:uiPriority w:val="22"/>
    <w:qFormat/>
    <w:rsid w:val="009941E1"/>
    <w:rPr>
      <w:b/>
      <w:bCs/>
    </w:rPr>
  </w:style>
  <w:style w:type="paragraph" w:styleId="a8">
    <w:name w:val="Normal (Web)"/>
    <w:basedOn w:val="a"/>
    <w:uiPriority w:val="99"/>
    <w:unhideWhenUsed/>
    <w:rsid w:val="00810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Божена</dc:creator>
  <cp:lastModifiedBy>Божена</cp:lastModifiedBy>
  <cp:revision>6</cp:revision>
  <dcterms:created xsi:type="dcterms:W3CDTF">2016-04-01T18:38:00Z</dcterms:created>
  <dcterms:modified xsi:type="dcterms:W3CDTF">2016-04-03T16:58:00Z</dcterms:modified>
</cp:coreProperties>
</file>